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6B0B60B3"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3GPP TSG-RAN WG4 Meeting # 10</w:t>
      </w:r>
      <w:r w:rsidR="00E97651">
        <w:rPr>
          <w:rFonts w:cs="Arial"/>
          <w:b/>
          <w:sz w:val="24"/>
          <w:szCs w:val="24"/>
        </w:rPr>
        <w:t>6</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6E2F88">
        <w:rPr>
          <w:rFonts w:cs="Arial"/>
          <w:b/>
          <w:sz w:val="24"/>
          <w:szCs w:val="24"/>
        </w:rPr>
        <w:t>0</w:t>
      </w:r>
      <w:r w:rsidR="00461225">
        <w:rPr>
          <w:rFonts w:cs="Arial"/>
          <w:b/>
          <w:sz w:val="24"/>
          <w:szCs w:val="24"/>
        </w:rPr>
        <w:t>2524</w:t>
      </w:r>
    </w:p>
    <w:p w14:paraId="70A7F93A" w14:textId="04BCCE90" w:rsidR="007B1E88" w:rsidRPr="00C64412" w:rsidRDefault="00E97651" w:rsidP="00C64412">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00C64412" w:rsidRPr="00E13633">
        <w:rPr>
          <w:rFonts w:eastAsia="SimSun" w:cs="Arial"/>
          <w:sz w:val="24"/>
          <w:szCs w:val="24"/>
          <w:lang w:eastAsia="zh-CN"/>
        </w:rPr>
        <w:t>,</w:t>
      </w:r>
      <w:r w:rsidR="00C64412">
        <w:rPr>
          <w:rFonts w:eastAsia="SimSun" w:cs="Arial"/>
          <w:sz w:val="24"/>
          <w:szCs w:val="24"/>
          <w:lang w:eastAsia="zh-CN"/>
        </w:rPr>
        <w:t xml:space="preserve"> </w:t>
      </w:r>
      <w:r>
        <w:rPr>
          <w:rFonts w:eastAsia="SimSun" w:cs="Arial"/>
          <w:sz w:val="24"/>
          <w:szCs w:val="24"/>
          <w:lang w:eastAsia="zh-CN"/>
        </w:rPr>
        <w:t>Greece</w:t>
      </w:r>
      <w:r w:rsidR="00C64412">
        <w:rPr>
          <w:rFonts w:eastAsia="SimSun" w:cs="Arial"/>
          <w:sz w:val="24"/>
          <w:szCs w:val="24"/>
          <w:lang w:eastAsia="zh-CN"/>
        </w:rPr>
        <w:t>,</w:t>
      </w:r>
      <w:r w:rsidR="00C64412" w:rsidRPr="00E13633">
        <w:rPr>
          <w:rFonts w:eastAsia="SimSun" w:cs="Arial"/>
          <w:sz w:val="24"/>
          <w:szCs w:val="24"/>
          <w:lang w:eastAsia="zh-CN"/>
        </w:rPr>
        <w:t xml:space="preserve"> </w:t>
      </w:r>
      <w:r>
        <w:rPr>
          <w:rFonts w:eastAsia="SimSun" w:cs="Arial"/>
          <w:sz w:val="24"/>
          <w:szCs w:val="24"/>
          <w:lang w:eastAsia="zh-CN"/>
        </w:rPr>
        <w:t>February</w:t>
      </w:r>
      <w:r w:rsidR="00C64412">
        <w:rPr>
          <w:rFonts w:eastAsia="SimSun" w:cs="Arial"/>
          <w:sz w:val="24"/>
          <w:szCs w:val="24"/>
          <w:lang w:eastAsia="zh-CN"/>
        </w:rPr>
        <w:t xml:space="preserve"> </w:t>
      </w:r>
      <w:r>
        <w:rPr>
          <w:rFonts w:eastAsia="SimSun" w:cs="Arial"/>
          <w:sz w:val="24"/>
          <w:szCs w:val="24"/>
          <w:lang w:eastAsia="zh-CN"/>
        </w:rPr>
        <w:t>27</w:t>
      </w:r>
      <w:r w:rsidR="00C64412" w:rsidRPr="00E13633">
        <w:rPr>
          <w:rFonts w:eastAsia="SimSun" w:cs="Arial"/>
          <w:sz w:val="24"/>
          <w:szCs w:val="24"/>
          <w:lang w:eastAsia="zh-CN"/>
        </w:rPr>
        <w:t xml:space="preserve"> – </w:t>
      </w:r>
      <w:r>
        <w:rPr>
          <w:rFonts w:eastAsia="SimSun" w:cs="Arial"/>
          <w:sz w:val="24"/>
          <w:szCs w:val="24"/>
          <w:lang w:eastAsia="zh-CN"/>
        </w:rPr>
        <w:t>March</w:t>
      </w:r>
      <w:r w:rsidR="00C64412">
        <w:rPr>
          <w:rFonts w:eastAsia="SimSun" w:cs="Arial"/>
          <w:sz w:val="24"/>
          <w:szCs w:val="24"/>
          <w:lang w:eastAsia="zh-CN"/>
        </w:rPr>
        <w:t xml:space="preserve"> </w:t>
      </w:r>
      <w:r>
        <w:rPr>
          <w:rFonts w:eastAsia="SimSun" w:cs="Arial"/>
          <w:sz w:val="24"/>
          <w:szCs w:val="24"/>
          <w:lang w:eastAsia="zh-CN"/>
        </w:rPr>
        <w:t>3</w:t>
      </w:r>
      <w:r w:rsidR="00C64412" w:rsidRPr="00E13633">
        <w:rPr>
          <w:rFonts w:eastAsia="SimSun" w:cs="Arial"/>
          <w:sz w:val="24"/>
          <w:szCs w:val="24"/>
          <w:lang w:eastAsia="zh-CN"/>
        </w:rPr>
        <w:t>, 202</w:t>
      </w:r>
      <w:r>
        <w:rPr>
          <w:rFonts w:eastAsia="SimSun" w:cs="Arial"/>
          <w:sz w:val="24"/>
          <w:szCs w:val="24"/>
          <w:lang w:eastAsia="zh-CN"/>
        </w:rPr>
        <w:t>3</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777712A5" w14:textId="3BAB0C10" w:rsidR="00F35586" w:rsidRDefault="00675C27" w:rsidP="00F35586">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DF7E54" w:rsidRPr="00DF7E54">
        <w:rPr>
          <w:rFonts w:cs="Arial"/>
          <w:sz w:val="22"/>
        </w:rPr>
        <w:t>Band 5 and 26 protection aspect related to the new 900 MHz NR Band in the US</w:t>
      </w:r>
    </w:p>
    <w:p w14:paraId="03C4DA88" w14:textId="7C02B420" w:rsidR="00BC38C0" w:rsidRPr="00C64412" w:rsidRDefault="00675C27" w:rsidP="00F35586">
      <w:pPr>
        <w:pStyle w:val="TAC"/>
        <w:ind w:left="1985" w:hanging="1985"/>
        <w:jc w:val="both"/>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DF7E54" w:rsidRPr="00DF7E54">
        <w:rPr>
          <w:rFonts w:cs="Arial"/>
          <w:sz w:val="22"/>
        </w:rPr>
        <w:t>8.32.3</w:t>
      </w:r>
      <w:r w:rsidR="00DF7E54" w:rsidRPr="00DF7E54">
        <w:rPr>
          <w:rFonts w:cs="Arial"/>
          <w:sz w:val="22"/>
        </w:rPr>
        <w:tab/>
        <w:t>UE RF requirements</w:t>
      </w:r>
      <w:r w:rsidR="00DF7E54" w:rsidRPr="00DF7E54">
        <w:rPr>
          <w:rFonts w:cs="Arial"/>
          <w:sz w:val="22"/>
        </w:rPr>
        <w:tab/>
        <w:t>[NR_900MHz_US-Core]</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698A58FC" w:rsidR="00842311" w:rsidRPr="00B734F1" w:rsidRDefault="002B70D6" w:rsidP="00825624">
      <w:pPr>
        <w:spacing w:after="0"/>
        <w:jc w:val="both"/>
        <w:rPr>
          <w:rFonts w:eastAsia="SimSun"/>
          <w:lang w:eastAsia="zh-CN"/>
        </w:rPr>
      </w:pPr>
      <w:bookmarkStart w:id="2" w:name="_Hlk115189237"/>
      <w:r>
        <w:rPr>
          <w:rFonts w:eastAsia="SimSun"/>
          <w:lang w:eastAsia="zh-CN"/>
        </w:rPr>
        <w:t>In R</w:t>
      </w:r>
      <w:bookmarkEnd w:id="2"/>
      <w:r w:rsidR="005E3253">
        <w:rPr>
          <w:rFonts w:eastAsia="SimSun"/>
          <w:lang w:eastAsia="zh-CN"/>
        </w:rPr>
        <w:t>P</w:t>
      </w:r>
      <w:r w:rsidR="0081521D">
        <w:rPr>
          <w:rFonts w:eastAsia="SimSun"/>
          <w:lang w:eastAsia="zh-CN"/>
        </w:rPr>
        <w:t>#</w:t>
      </w:r>
      <w:r w:rsidR="005E3253">
        <w:rPr>
          <w:rFonts w:eastAsia="SimSun"/>
          <w:lang w:eastAsia="zh-CN"/>
        </w:rPr>
        <w:t>98e</w:t>
      </w:r>
      <w:r w:rsidR="0075175C">
        <w:rPr>
          <w:rFonts w:eastAsia="SimSun"/>
          <w:lang w:eastAsia="zh-CN"/>
        </w:rPr>
        <w:t xml:space="preserve">, </w:t>
      </w:r>
      <w:r w:rsidR="00F35586">
        <w:rPr>
          <w:rFonts w:eastAsia="SimSun"/>
          <w:lang w:eastAsia="zh-CN"/>
        </w:rPr>
        <w:t>the introduction of</w:t>
      </w:r>
      <w:r w:rsidR="005E3253">
        <w:rPr>
          <w:rFonts w:eastAsia="SimSun"/>
          <w:lang w:eastAsia="zh-CN"/>
        </w:rPr>
        <w:t xml:space="preserve"> a new 900MHz band</w:t>
      </w:r>
      <w:r w:rsidR="00F35586">
        <w:rPr>
          <w:rFonts w:eastAsia="SimSun"/>
          <w:lang w:eastAsia="zh-CN"/>
        </w:rPr>
        <w:t xml:space="preserve"> </w:t>
      </w:r>
      <w:r w:rsidR="005E3253">
        <w:rPr>
          <w:rFonts w:eastAsia="SimSun"/>
          <w:lang w:eastAsia="zh-CN"/>
        </w:rPr>
        <w:t xml:space="preserve">in the US was agreed </w:t>
      </w:r>
      <w:r w:rsidR="00007DD6">
        <w:rPr>
          <w:rFonts w:eastAsia="SimSun"/>
          <w:lang w:eastAsia="zh-CN"/>
        </w:rPr>
        <w:t xml:space="preserve">upon </w:t>
      </w:r>
      <w:r w:rsidR="005E3253">
        <w:rPr>
          <w:rFonts w:eastAsia="SimSun"/>
          <w:lang w:eastAsia="zh-CN"/>
        </w:rPr>
        <w:t>and a new work item granted in [1].</w:t>
      </w:r>
      <w:r w:rsidR="00F35586">
        <w:rPr>
          <w:rFonts w:eastAsia="SimSun"/>
          <w:lang w:eastAsia="zh-CN"/>
        </w:rPr>
        <w:t xml:space="preserve"> </w:t>
      </w:r>
      <w:r w:rsidR="005E3253">
        <w:rPr>
          <w:rFonts w:eastAsia="SimSun"/>
          <w:lang w:eastAsia="zh-CN"/>
        </w:rPr>
        <w:t>This new band overlaps with band 8 and is only 2MHz above band 5 DL</w:t>
      </w:r>
      <w:r w:rsidR="00F35586">
        <w:rPr>
          <w:rFonts w:eastAsia="SimSun"/>
          <w:lang w:eastAsia="zh-CN"/>
        </w:rPr>
        <w:t>.</w:t>
      </w:r>
      <w:r w:rsidR="005E3253">
        <w:rPr>
          <w:rFonts w:eastAsia="SimSun"/>
          <w:lang w:eastAsia="zh-CN"/>
        </w:rPr>
        <w:t xml:space="preserve"> In this contribution we discuss</w:t>
      </w:r>
      <w:r w:rsidR="00461225">
        <w:rPr>
          <w:rFonts w:eastAsia="SimSun"/>
          <w:lang w:eastAsia="zh-CN"/>
        </w:rPr>
        <w:t xml:space="preserve"> UE</w:t>
      </w:r>
      <w:r w:rsidR="005E3253">
        <w:rPr>
          <w:rFonts w:eastAsia="SimSun"/>
          <w:lang w:eastAsia="zh-CN"/>
        </w:rPr>
        <w:t xml:space="preserve"> filter aspects in relation to band 5</w:t>
      </w:r>
      <w:r w:rsidR="00461225">
        <w:rPr>
          <w:rFonts w:eastAsia="SimSun"/>
          <w:lang w:eastAsia="zh-CN"/>
        </w:rPr>
        <w:t xml:space="preserve"> and </w:t>
      </w:r>
      <w:r w:rsidR="00007DD6">
        <w:rPr>
          <w:rFonts w:eastAsia="SimSun"/>
          <w:lang w:eastAsia="zh-CN"/>
        </w:rPr>
        <w:t xml:space="preserve">band </w:t>
      </w:r>
      <w:r w:rsidR="00461225">
        <w:rPr>
          <w:rFonts w:eastAsia="SimSun"/>
          <w:lang w:eastAsia="zh-CN"/>
        </w:rPr>
        <w:t>26</w:t>
      </w:r>
      <w:r w:rsidR="005E3253">
        <w:rPr>
          <w:rFonts w:eastAsia="SimSun"/>
          <w:lang w:eastAsia="zh-CN"/>
        </w:rPr>
        <w:t xml:space="preserve"> protection.</w:t>
      </w:r>
    </w:p>
    <w:p w14:paraId="58FA5DD0" w14:textId="2AAA7A97" w:rsidR="00530C06" w:rsidRDefault="00853ECB" w:rsidP="00274AAC">
      <w:pPr>
        <w:pStyle w:val="Heading1"/>
        <w:tabs>
          <w:tab w:val="clear" w:pos="1152"/>
          <w:tab w:val="num" w:pos="450"/>
        </w:tabs>
        <w:ind w:left="450"/>
      </w:pPr>
      <w:r w:rsidRPr="00274AAC">
        <w:rPr>
          <w:rFonts w:hint="eastAsia"/>
        </w:rPr>
        <w:t>Discussion</w:t>
      </w:r>
    </w:p>
    <w:p w14:paraId="692DC6FF" w14:textId="25CBC7A1" w:rsidR="000732FA" w:rsidRDefault="00F35586" w:rsidP="000732FA">
      <w:pPr>
        <w:pStyle w:val="Heading2"/>
        <w:spacing w:after="240"/>
      </w:pPr>
      <w:r>
        <w:t xml:space="preserve">Band </w:t>
      </w:r>
      <w:r w:rsidR="00E24429">
        <w:t>n5 and n26</w:t>
      </w:r>
      <w:r>
        <w:t xml:space="preserve"> band protection </w:t>
      </w:r>
      <w:r w:rsidR="00E24429">
        <w:t>aspects</w:t>
      </w:r>
    </w:p>
    <w:p w14:paraId="0D1F20E3" w14:textId="7B84A917" w:rsidR="003C15F1" w:rsidRDefault="005E3253" w:rsidP="0021519D">
      <w:pPr>
        <w:spacing w:after="0"/>
        <w:rPr>
          <w:iCs/>
        </w:rPr>
      </w:pPr>
      <w:r>
        <w:rPr>
          <w:iCs/>
        </w:rPr>
        <w:t>The paired FDD spectrum allocated in 896-901 MHz (UL) and 935-940 MHz (DL) is introduced in WI [1]. The UL range is only 2MHz above the band 5 (</w:t>
      </w:r>
      <w:r w:rsidRPr="005E3253">
        <w:rPr>
          <w:iCs/>
        </w:rPr>
        <w:t>869</w:t>
      </w:r>
      <w:r>
        <w:rPr>
          <w:iCs/>
        </w:rPr>
        <w:t>-</w:t>
      </w:r>
      <w:r w:rsidRPr="005E3253">
        <w:rPr>
          <w:iCs/>
        </w:rPr>
        <w:t>894</w:t>
      </w:r>
      <w:r>
        <w:rPr>
          <w:iCs/>
        </w:rPr>
        <w:t>MHz) or 26 (</w:t>
      </w:r>
      <w:r w:rsidRPr="005E3253">
        <w:rPr>
          <w:iCs/>
        </w:rPr>
        <w:t>859</w:t>
      </w:r>
      <w:r>
        <w:rPr>
          <w:iCs/>
        </w:rPr>
        <w:t>-</w:t>
      </w:r>
      <w:r w:rsidRPr="005E3253">
        <w:rPr>
          <w:iCs/>
        </w:rPr>
        <w:t>894</w:t>
      </w:r>
      <w:r>
        <w:rPr>
          <w:iCs/>
        </w:rPr>
        <w:t>) DL which are also deployed in the U</w:t>
      </w:r>
      <w:r w:rsidR="00007DD6">
        <w:rPr>
          <w:iCs/>
        </w:rPr>
        <w:t>.</w:t>
      </w:r>
      <w:r>
        <w:rPr>
          <w:iCs/>
        </w:rPr>
        <w:t>S.</w:t>
      </w:r>
    </w:p>
    <w:p w14:paraId="7D56B831" w14:textId="02E5242B" w:rsidR="005E3253" w:rsidRDefault="005E3253" w:rsidP="0021519D">
      <w:pPr>
        <w:spacing w:after="0"/>
        <w:rPr>
          <w:iCs/>
        </w:rPr>
      </w:pPr>
    </w:p>
    <w:p w14:paraId="2BA93C8C" w14:textId="6B4DA790" w:rsidR="005E3253" w:rsidRDefault="00F10C92" w:rsidP="0021519D">
      <w:pPr>
        <w:spacing w:after="0"/>
        <w:rPr>
          <w:iCs/>
        </w:rPr>
      </w:pPr>
      <w:r>
        <w:rPr>
          <w:iCs/>
        </w:rPr>
        <w:t xml:space="preserve">On the other end, band 26 and 5 UL </w:t>
      </w:r>
      <w:r w:rsidR="002F144A">
        <w:rPr>
          <w:iCs/>
        </w:rPr>
        <w:t>are</w:t>
      </w:r>
      <w:r>
        <w:rPr>
          <w:iCs/>
        </w:rPr>
        <w:t xml:space="preserve"> 86MHz away from the new band DL range. It is thus feasible for the band 5 and 26 duplexers, including in legacy UEs, to provide the 20dB rejection needed </w:t>
      </w:r>
      <w:r w:rsidR="002F144A">
        <w:rPr>
          <w:iCs/>
        </w:rPr>
        <w:t>to grant a -50dBm/MHz protection level to the new band.</w:t>
      </w:r>
    </w:p>
    <w:p w14:paraId="1D223806" w14:textId="44CC09A2" w:rsidR="002F144A" w:rsidRDefault="002F144A" w:rsidP="0021519D">
      <w:pPr>
        <w:spacing w:after="0"/>
        <w:rPr>
          <w:iCs/>
        </w:rPr>
      </w:pPr>
    </w:p>
    <w:p w14:paraId="01F50D96" w14:textId="616BB7EC" w:rsidR="009601AC" w:rsidRDefault="002F144A" w:rsidP="0021519D">
      <w:pPr>
        <w:spacing w:after="0"/>
        <w:rPr>
          <w:iCs/>
        </w:rPr>
      </w:pPr>
      <w:r>
        <w:rPr>
          <w:iCs/>
        </w:rPr>
        <w:t xml:space="preserve">With only </w:t>
      </w:r>
      <w:r w:rsidR="00007DD6">
        <w:rPr>
          <w:iCs/>
        </w:rPr>
        <w:t xml:space="preserve">a </w:t>
      </w:r>
      <w:r>
        <w:rPr>
          <w:iCs/>
        </w:rPr>
        <w:t xml:space="preserve">2MHz gap, it is not feasible to have any significant rejection in the band 5/26 DL upper range even with a dedicated filter and since the band is only 5MHz wide, without any filtering help, the SEM </w:t>
      </w:r>
      <w:r w:rsidR="009601AC">
        <w:rPr>
          <w:iCs/>
        </w:rPr>
        <w:t xml:space="preserve">and spurious emissions </w:t>
      </w:r>
      <w:r w:rsidR="00E24429">
        <w:rPr>
          <w:iCs/>
        </w:rPr>
        <w:t xml:space="preserve">requirements </w:t>
      </w:r>
      <w:r>
        <w:rPr>
          <w:iCs/>
        </w:rPr>
        <w:t>guarantees</w:t>
      </w:r>
      <w:r w:rsidR="009601AC">
        <w:rPr>
          <w:iCs/>
        </w:rPr>
        <w:t>:</w:t>
      </w:r>
    </w:p>
    <w:p w14:paraId="629A6251" w14:textId="3EF1C0BF" w:rsidR="002F144A" w:rsidRPr="009601AC" w:rsidRDefault="009601AC" w:rsidP="009601AC">
      <w:pPr>
        <w:pStyle w:val="ListParagraph"/>
        <w:numPr>
          <w:ilvl w:val="0"/>
          <w:numId w:val="38"/>
        </w:numPr>
        <w:spacing w:after="0"/>
        <w:rPr>
          <w:lang w:eastAsia="zh-CN"/>
        </w:rPr>
      </w:pPr>
      <w:r w:rsidRPr="009601AC">
        <w:rPr>
          <w:iCs/>
        </w:rPr>
        <w:t>-13dBm</w:t>
      </w:r>
      <w:r>
        <w:rPr>
          <w:iCs/>
        </w:rPr>
        <w:t>/MHz at 0.1-6MHz offset thus for the 4MHz at the top of band 5/26</w:t>
      </w:r>
    </w:p>
    <w:p w14:paraId="5B7C3DDF" w14:textId="27CD6B21" w:rsidR="009601AC" w:rsidRPr="009601AC" w:rsidRDefault="009601AC" w:rsidP="009601AC">
      <w:pPr>
        <w:pStyle w:val="ListParagraph"/>
        <w:numPr>
          <w:ilvl w:val="0"/>
          <w:numId w:val="38"/>
        </w:numPr>
        <w:spacing w:after="0"/>
        <w:rPr>
          <w:lang w:eastAsia="zh-CN"/>
        </w:rPr>
      </w:pPr>
      <w:r>
        <w:rPr>
          <w:iCs/>
        </w:rPr>
        <w:t>-25dBm/MHs at 6-10MHz offset thus for the next lower 4MHz</w:t>
      </w:r>
    </w:p>
    <w:p w14:paraId="43297575" w14:textId="341C0411" w:rsidR="009601AC" w:rsidRDefault="009601AC" w:rsidP="009601AC">
      <w:pPr>
        <w:pStyle w:val="ListParagraph"/>
        <w:numPr>
          <w:ilvl w:val="0"/>
          <w:numId w:val="38"/>
        </w:numPr>
        <w:spacing w:after="0"/>
        <w:rPr>
          <w:lang w:eastAsia="zh-CN"/>
        </w:rPr>
      </w:pPr>
      <w:r>
        <w:rPr>
          <w:iCs/>
        </w:rPr>
        <w:t>Beyond 10MHz offset, the -30dBm/MHz requirement applies</w:t>
      </w:r>
      <w:r w:rsidR="00007DD6">
        <w:rPr>
          <w:iCs/>
        </w:rPr>
        <w:t>,</w:t>
      </w:r>
      <w:r>
        <w:rPr>
          <w:iCs/>
        </w:rPr>
        <w:t xml:space="preserve"> but this is already the third adjacent channel equivalent range which already decays below -30dBm/</w:t>
      </w:r>
      <w:proofErr w:type="spellStart"/>
      <w:r>
        <w:rPr>
          <w:iCs/>
        </w:rPr>
        <w:t>MH</w:t>
      </w:r>
      <w:r w:rsidR="00007DD6">
        <w:rPr>
          <w:iCs/>
        </w:rPr>
        <w:t>z.</w:t>
      </w:r>
      <w:proofErr w:type="spellEnd"/>
    </w:p>
    <w:p w14:paraId="1ACE2AEF" w14:textId="77777777" w:rsidR="009601AC" w:rsidRDefault="009601AC" w:rsidP="0021519D">
      <w:pPr>
        <w:spacing w:after="0"/>
        <w:rPr>
          <w:lang w:eastAsia="zh-CN"/>
        </w:rPr>
      </w:pPr>
    </w:p>
    <w:p w14:paraId="6B73919A" w14:textId="55835CF6" w:rsidR="00646D33" w:rsidRDefault="00E24429" w:rsidP="00E24429">
      <w:pPr>
        <w:spacing w:after="0"/>
        <w:rPr>
          <w:lang w:eastAsia="zh-CN"/>
        </w:rPr>
      </w:pPr>
      <w:r>
        <w:rPr>
          <w:lang w:eastAsia="zh-CN"/>
        </w:rPr>
        <w:t>Given that a dedicated filter may not solve the issue for the upper band 5/26 range we suggest study</w:t>
      </w:r>
      <w:r w:rsidR="00007DD6">
        <w:rPr>
          <w:lang w:eastAsia="zh-CN"/>
        </w:rPr>
        <w:t>ing</w:t>
      </w:r>
      <w:r>
        <w:rPr>
          <w:lang w:eastAsia="zh-CN"/>
        </w:rPr>
        <w:t xml:space="preserve"> a solution that enables the support of the new band in UEs by implementing a </w:t>
      </w:r>
      <w:r w:rsidR="00DD38E5">
        <w:rPr>
          <w:lang w:eastAsia="zh-CN"/>
        </w:rPr>
        <w:t>band 8 duplexer</w:t>
      </w:r>
      <w:r w:rsidR="00646D33">
        <w:rPr>
          <w:lang w:eastAsia="zh-CN"/>
        </w:rPr>
        <w:t>,</w:t>
      </w:r>
      <w:r w:rsidR="00DD38E5">
        <w:rPr>
          <w:lang w:eastAsia="zh-CN"/>
        </w:rPr>
        <w:t xml:space="preserve"> at least for small form factor UEs and </w:t>
      </w:r>
      <w:r w:rsidR="00007DD6">
        <w:rPr>
          <w:lang w:eastAsia="zh-CN"/>
        </w:rPr>
        <w:t xml:space="preserve">to </w:t>
      </w:r>
      <w:r w:rsidR="00DD38E5">
        <w:rPr>
          <w:lang w:eastAsia="zh-CN"/>
        </w:rPr>
        <w:t>seek appropriate ways to manage the band 5/26 protection.</w:t>
      </w:r>
    </w:p>
    <w:p w14:paraId="520334EF" w14:textId="77777777" w:rsidR="00DD38E5" w:rsidRDefault="00DD38E5" w:rsidP="00E24429">
      <w:pPr>
        <w:spacing w:after="0"/>
        <w:rPr>
          <w:lang w:eastAsia="zh-CN"/>
        </w:rPr>
      </w:pPr>
    </w:p>
    <w:p w14:paraId="6094BF2C" w14:textId="7D2528F8" w:rsidR="003C15F1" w:rsidRDefault="00DD38E5" w:rsidP="00E24429">
      <w:pPr>
        <w:spacing w:after="0"/>
        <w:rPr>
          <w:lang w:eastAsia="zh-CN"/>
        </w:rPr>
      </w:pPr>
      <w:r>
        <w:rPr>
          <w:lang w:eastAsia="zh-CN"/>
        </w:rPr>
        <w:t>The possible techniques may involve:</w:t>
      </w:r>
    </w:p>
    <w:p w14:paraId="15A1AB55" w14:textId="0374BCDD" w:rsidR="00DD38E5" w:rsidRDefault="00DD38E5" w:rsidP="00DD38E5">
      <w:pPr>
        <w:pStyle w:val="ListParagraph"/>
        <w:numPr>
          <w:ilvl w:val="0"/>
          <w:numId w:val="39"/>
        </w:numPr>
        <w:spacing w:after="0"/>
        <w:rPr>
          <w:lang w:eastAsia="zh-CN"/>
        </w:rPr>
      </w:pPr>
      <w:r>
        <w:rPr>
          <w:lang w:eastAsia="zh-CN"/>
        </w:rPr>
        <w:t>Compromise on band protection level for the upper part of the bands 5 and 26</w:t>
      </w:r>
    </w:p>
    <w:p w14:paraId="307E0D0E" w14:textId="4779AEA3" w:rsidR="00DD38E5" w:rsidRDefault="00DD38E5" w:rsidP="00DD38E5">
      <w:pPr>
        <w:pStyle w:val="ListParagraph"/>
        <w:numPr>
          <w:ilvl w:val="0"/>
          <w:numId w:val="39"/>
        </w:numPr>
        <w:spacing w:after="0"/>
        <w:rPr>
          <w:lang w:eastAsia="zh-CN"/>
        </w:rPr>
      </w:pPr>
      <w:r>
        <w:rPr>
          <w:lang w:eastAsia="zh-CN"/>
        </w:rPr>
        <w:t>Use of specific RB allocation, improved TRX impairments or power reduction</w:t>
      </w:r>
    </w:p>
    <w:p w14:paraId="222D8094" w14:textId="2B9236B0" w:rsidR="00646D33" w:rsidRPr="003C15F1" w:rsidRDefault="00646D33" w:rsidP="00DD38E5">
      <w:pPr>
        <w:pStyle w:val="ListParagraph"/>
        <w:numPr>
          <w:ilvl w:val="0"/>
          <w:numId w:val="39"/>
        </w:numPr>
        <w:spacing w:after="0"/>
        <w:rPr>
          <w:lang w:eastAsia="zh-CN"/>
        </w:rPr>
      </w:pPr>
      <w:r>
        <w:rPr>
          <w:lang w:eastAsia="zh-CN"/>
        </w:rPr>
        <w:t>Any combination of the above</w:t>
      </w:r>
      <w:r w:rsidR="00007DD6">
        <w:rPr>
          <w:lang w:eastAsia="zh-CN"/>
        </w:rPr>
        <w:t>.</w:t>
      </w:r>
    </w:p>
    <w:p w14:paraId="4BCFE29B" w14:textId="77777777" w:rsidR="0021519D" w:rsidRDefault="0021519D" w:rsidP="0021519D">
      <w:pPr>
        <w:spacing w:after="0"/>
        <w:rPr>
          <w:b/>
          <w:bCs/>
          <w:lang w:eastAsia="zh-CN"/>
        </w:rPr>
      </w:pPr>
    </w:p>
    <w:p w14:paraId="5E37FD69" w14:textId="2348D84E" w:rsidR="0021519D" w:rsidRDefault="0021519D" w:rsidP="0021519D">
      <w:pPr>
        <w:spacing w:after="0"/>
        <w:rPr>
          <w:b/>
          <w:bCs/>
          <w:lang w:eastAsia="zh-CN"/>
        </w:rPr>
      </w:pPr>
      <w:r>
        <w:rPr>
          <w:b/>
          <w:bCs/>
          <w:lang w:eastAsia="zh-CN"/>
        </w:rPr>
        <w:t>Proposal 1:</w:t>
      </w:r>
      <w:r w:rsidR="00E24429">
        <w:rPr>
          <w:b/>
          <w:bCs/>
          <w:lang w:eastAsia="zh-CN"/>
        </w:rPr>
        <w:t xml:space="preserve"> band 5 and 26 protect the new band with the default -50dBm/MHz protection level</w:t>
      </w:r>
      <w:r w:rsidR="00007DD6">
        <w:rPr>
          <w:b/>
          <w:bCs/>
          <w:lang w:eastAsia="zh-CN"/>
        </w:rPr>
        <w:t>.</w:t>
      </w:r>
    </w:p>
    <w:p w14:paraId="179976C3" w14:textId="4459DCEB" w:rsidR="003C15F1" w:rsidRDefault="003C15F1" w:rsidP="003C15F1">
      <w:pPr>
        <w:spacing w:after="0"/>
        <w:rPr>
          <w:b/>
          <w:bCs/>
          <w:lang w:eastAsia="zh-CN"/>
        </w:rPr>
      </w:pPr>
    </w:p>
    <w:p w14:paraId="467D0B5F" w14:textId="4464C98C" w:rsidR="003C15F1" w:rsidRPr="00DD38E5" w:rsidRDefault="003C15F1" w:rsidP="003C15F1">
      <w:pPr>
        <w:spacing w:after="0"/>
        <w:rPr>
          <w:b/>
          <w:bCs/>
          <w:lang w:eastAsia="zh-CN"/>
        </w:rPr>
      </w:pPr>
      <w:r w:rsidRPr="00DD38E5">
        <w:rPr>
          <w:b/>
          <w:bCs/>
          <w:lang w:eastAsia="zh-CN"/>
        </w:rPr>
        <w:t xml:space="preserve">Proposal </w:t>
      </w:r>
      <w:r w:rsidR="00E24429" w:rsidRPr="00DD38E5">
        <w:rPr>
          <w:b/>
          <w:bCs/>
          <w:lang w:eastAsia="zh-CN"/>
        </w:rPr>
        <w:t>2</w:t>
      </w:r>
      <w:r w:rsidRPr="00DD38E5">
        <w:rPr>
          <w:b/>
          <w:bCs/>
          <w:lang w:eastAsia="zh-CN"/>
        </w:rPr>
        <w:t xml:space="preserve">: </w:t>
      </w:r>
      <w:r w:rsidR="00DD38E5" w:rsidRPr="00DD38E5">
        <w:rPr>
          <w:b/>
          <w:bCs/>
          <w:lang w:eastAsia="zh-CN"/>
        </w:rPr>
        <w:t>Study solutions that enables the support of the new band small form factor UEs by implementing a band 8 duplexer at and seek for appropriate ways to manage the band 5/26 protection</w:t>
      </w:r>
      <w:r w:rsidR="00DD1AB1" w:rsidRPr="00DD38E5">
        <w:rPr>
          <w:b/>
          <w:bCs/>
          <w:lang w:eastAsia="zh-CN"/>
        </w:rPr>
        <w:t>.</w:t>
      </w:r>
    </w:p>
    <w:p w14:paraId="7BE54F94" w14:textId="77777777" w:rsidR="00305289" w:rsidRDefault="00305289" w:rsidP="00274AAC">
      <w:pPr>
        <w:pStyle w:val="Heading1"/>
        <w:tabs>
          <w:tab w:val="clear" w:pos="1152"/>
          <w:tab w:val="num" w:pos="450"/>
        </w:tabs>
        <w:ind w:left="450"/>
      </w:pPr>
      <w:r>
        <w:t>Conclusions</w:t>
      </w:r>
    </w:p>
    <w:p w14:paraId="68711531" w14:textId="33481BE8" w:rsidR="00510EE8" w:rsidRDefault="00305289" w:rsidP="00C64412">
      <w:pPr>
        <w:spacing w:after="0"/>
        <w:jc w:val="both"/>
      </w:pPr>
      <w:r>
        <w:t>In this contribution</w:t>
      </w:r>
      <w:r w:rsidR="009B7F5E">
        <w:t xml:space="preserve">, </w:t>
      </w:r>
      <w:r w:rsidR="00646D33">
        <w:t>we discussed band 5 and 26 coexistence aspect related to the new 900MHz NR U</w:t>
      </w:r>
      <w:r w:rsidR="00007DD6">
        <w:t>.</w:t>
      </w:r>
      <w:r w:rsidR="00646D33">
        <w:t>S</w:t>
      </w:r>
      <w:r w:rsidR="00007DD6">
        <w:t>.</w:t>
      </w:r>
      <w:r w:rsidR="00646D33">
        <w:t xml:space="preserve"> band frequency range and make the following proposals</w:t>
      </w:r>
      <w:r w:rsidR="00BF4614">
        <w:t>.</w:t>
      </w:r>
    </w:p>
    <w:p w14:paraId="46282769" w14:textId="0D7CBF7D" w:rsidR="00BF4614" w:rsidRDefault="00BF4614" w:rsidP="00C64412">
      <w:pPr>
        <w:spacing w:after="0"/>
        <w:jc w:val="both"/>
      </w:pPr>
    </w:p>
    <w:p w14:paraId="073F6C11" w14:textId="3C9EDE0F" w:rsidR="00DD38E5" w:rsidRDefault="00DD38E5" w:rsidP="00DD38E5">
      <w:pPr>
        <w:spacing w:after="0"/>
        <w:rPr>
          <w:b/>
          <w:bCs/>
          <w:lang w:eastAsia="zh-CN"/>
        </w:rPr>
      </w:pPr>
      <w:r>
        <w:rPr>
          <w:b/>
          <w:bCs/>
          <w:lang w:eastAsia="zh-CN"/>
        </w:rPr>
        <w:t>Proposal 1: band 5 and 26 protect</w:t>
      </w:r>
      <w:r w:rsidR="00646D33">
        <w:rPr>
          <w:b/>
          <w:bCs/>
          <w:lang w:eastAsia="zh-CN"/>
        </w:rPr>
        <w:t>s</w:t>
      </w:r>
      <w:r>
        <w:rPr>
          <w:b/>
          <w:bCs/>
          <w:lang w:eastAsia="zh-CN"/>
        </w:rPr>
        <w:t xml:space="preserve"> the new band with the default -50dBm/MHz protection level</w:t>
      </w:r>
      <w:r w:rsidR="00007DD6">
        <w:rPr>
          <w:b/>
          <w:bCs/>
          <w:lang w:eastAsia="zh-CN"/>
        </w:rPr>
        <w:t>.</w:t>
      </w:r>
    </w:p>
    <w:p w14:paraId="2721883E" w14:textId="77777777" w:rsidR="00DD38E5" w:rsidRDefault="00DD38E5" w:rsidP="00DD38E5">
      <w:pPr>
        <w:spacing w:after="0"/>
        <w:rPr>
          <w:b/>
          <w:bCs/>
          <w:lang w:eastAsia="zh-CN"/>
        </w:rPr>
      </w:pPr>
    </w:p>
    <w:p w14:paraId="5FB2B979" w14:textId="799AF97B" w:rsidR="00A70616" w:rsidRPr="009A46F9" w:rsidRDefault="00DD38E5" w:rsidP="00646D33">
      <w:pPr>
        <w:spacing w:after="0"/>
        <w:rPr>
          <w:b/>
          <w:bCs/>
          <w:lang w:eastAsia="zh-CN"/>
        </w:rPr>
      </w:pPr>
      <w:r w:rsidRPr="00DD38E5">
        <w:rPr>
          <w:b/>
          <w:bCs/>
          <w:lang w:eastAsia="zh-CN"/>
        </w:rPr>
        <w:t>Proposal 2: Study solutions that enables the support of the new band small form factor UEs by implementing a band 8 duplexer at and seek for appropriate ways to manage the band 5/26 protection.</w:t>
      </w:r>
    </w:p>
    <w:p w14:paraId="03D6921F" w14:textId="77777777" w:rsidR="00F10F97" w:rsidRDefault="007321E3" w:rsidP="00C8525F">
      <w:pPr>
        <w:pStyle w:val="Heading1"/>
        <w:numPr>
          <w:ilvl w:val="0"/>
          <w:numId w:val="0"/>
        </w:numPr>
        <w:jc w:val="both"/>
      </w:pPr>
      <w:r>
        <w:t>R</w:t>
      </w:r>
      <w:r w:rsidR="00F10F97">
        <w:t>eferences</w:t>
      </w:r>
    </w:p>
    <w:p w14:paraId="1F8F73A5" w14:textId="0A0A4190" w:rsidR="0075175C" w:rsidRDefault="005E3253" w:rsidP="000732FA">
      <w:pPr>
        <w:pStyle w:val="ListParagraph"/>
        <w:widowControl w:val="0"/>
        <w:numPr>
          <w:ilvl w:val="0"/>
          <w:numId w:val="11"/>
        </w:numPr>
        <w:snapToGrid w:val="0"/>
      </w:pPr>
      <w:r w:rsidRPr="005E3253">
        <w:t>RP-223512</w:t>
      </w:r>
      <w:r>
        <w:t xml:space="preserve"> </w:t>
      </w:r>
      <w:r w:rsidRPr="005E3253">
        <w:t>New WID on Introduction of 900 MHz NR Band in the US</w:t>
      </w:r>
      <w:r w:rsidR="00F35586">
        <w:t>,</w:t>
      </w:r>
      <w:r w:rsidR="00F35586" w:rsidRPr="00F35586">
        <w:t xml:space="preserve"> </w:t>
      </w:r>
      <w:proofErr w:type="spellStart"/>
      <w:r w:rsidRPr="005E3253">
        <w:t>Anterix</w:t>
      </w:r>
      <w:proofErr w:type="spellEnd"/>
      <w:r w:rsidR="00F35586">
        <w:t>, R</w:t>
      </w:r>
      <w:r>
        <w:t>P</w:t>
      </w:r>
      <w:r w:rsidR="00F35586">
        <w:t>#</w:t>
      </w:r>
      <w:r>
        <w:t>98e</w:t>
      </w:r>
    </w:p>
    <w:sectPr w:rsidR="0075175C"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C3A252" w14:textId="77777777" w:rsidR="00E910E9" w:rsidRDefault="00E910E9">
      <w:r>
        <w:separator/>
      </w:r>
    </w:p>
  </w:endnote>
  <w:endnote w:type="continuationSeparator" w:id="0">
    <w:p w14:paraId="56FDDA11" w14:textId="77777777" w:rsidR="00E910E9" w:rsidRDefault="00E91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8E2532" w:rsidRDefault="008E25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85F6DE" w14:textId="77777777" w:rsidR="00E910E9" w:rsidRDefault="00E910E9">
      <w:r>
        <w:separator/>
      </w:r>
    </w:p>
  </w:footnote>
  <w:footnote w:type="continuationSeparator" w:id="0">
    <w:p w14:paraId="32AFD016" w14:textId="77777777" w:rsidR="00E910E9" w:rsidRDefault="00E910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1A324A"/>
    <w:multiLevelType w:val="hybridMultilevel"/>
    <w:tmpl w:val="338282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94729E"/>
    <w:multiLevelType w:val="hybridMultilevel"/>
    <w:tmpl w:val="811484D2"/>
    <w:lvl w:ilvl="0" w:tplc="41C4640C">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574C7"/>
    <w:multiLevelType w:val="hybridMultilevel"/>
    <w:tmpl w:val="70421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377567"/>
    <w:multiLevelType w:val="hybridMultilevel"/>
    <w:tmpl w:val="99A49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4F940A6"/>
    <w:multiLevelType w:val="hybridMultilevel"/>
    <w:tmpl w:val="E93C68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DAC1100"/>
    <w:multiLevelType w:val="hybridMultilevel"/>
    <w:tmpl w:val="D4C4FE5A"/>
    <w:lvl w:ilvl="0" w:tplc="41C4640C">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5A51DE"/>
    <w:multiLevelType w:val="hybridMultilevel"/>
    <w:tmpl w:val="FE28E45A"/>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6" w15:restartNumberingAfterBreak="0">
    <w:nsid w:val="2F5C0FBD"/>
    <w:multiLevelType w:val="hybridMultilevel"/>
    <w:tmpl w:val="F118C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8" w15:restartNumberingAfterBreak="0">
    <w:nsid w:val="31165399"/>
    <w:multiLevelType w:val="hybridMultilevel"/>
    <w:tmpl w:val="931661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BF33BD"/>
    <w:multiLevelType w:val="hybridMultilevel"/>
    <w:tmpl w:val="2286B7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7118A7"/>
    <w:multiLevelType w:val="hybridMultilevel"/>
    <w:tmpl w:val="2FAC4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F71F16"/>
    <w:multiLevelType w:val="hybridMultilevel"/>
    <w:tmpl w:val="A45E3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5B4AA7"/>
    <w:multiLevelType w:val="hybridMultilevel"/>
    <w:tmpl w:val="46686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19"/>
  </w:num>
  <w:num w:numId="3">
    <w:abstractNumId w:val="22"/>
  </w:num>
  <w:num w:numId="4">
    <w:abstractNumId w:val="37"/>
  </w:num>
  <w:num w:numId="5">
    <w:abstractNumId w:val="17"/>
  </w:num>
  <w:num w:numId="6">
    <w:abstractNumId w:val="7"/>
  </w:num>
  <w:num w:numId="7">
    <w:abstractNumId w:val="23"/>
  </w:num>
  <w:num w:numId="8">
    <w:abstractNumId w:val="34"/>
  </w:num>
  <w:num w:numId="9">
    <w:abstractNumId w:val="35"/>
  </w:num>
  <w:num w:numId="10">
    <w:abstractNumId w:val="6"/>
  </w:num>
  <w:num w:numId="11">
    <w:abstractNumId w:val="14"/>
  </w:num>
  <w:num w:numId="12">
    <w:abstractNumId w:val="36"/>
  </w:num>
  <w:num w:numId="13">
    <w:abstractNumId w:val="24"/>
  </w:num>
  <w:num w:numId="14">
    <w:abstractNumId w:val="31"/>
  </w:num>
  <w:num w:numId="15">
    <w:abstractNumId w:val="20"/>
  </w:num>
  <w:num w:numId="16">
    <w:abstractNumId w:val="38"/>
  </w:num>
  <w:num w:numId="17">
    <w:abstractNumId w:val="12"/>
  </w:num>
  <w:num w:numId="18">
    <w:abstractNumId w:val="21"/>
  </w:num>
  <w:num w:numId="19">
    <w:abstractNumId w:val="4"/>
  </w:num>
  <w:num w:numId="20">
    <w:abstractNumId w:val="8"/>
  </w:num>
  <w:num w:numId="21">
    <w:abstractNumId w:val="27"/>
  </w:num>
  <w:num w:numId="22">
    <w:abstractNumId w:val="25"/>
  </w:num>
  <w:num w:numId="23">
    <w:abstractNumId w:val="13"/>
  </w:num>
  <w:num w:numId="24">
    <w:abstractNumId w:val="26"/>
  </w:num>
  <w:num w:numId="25">
    <w:abstractNumId w:val="29"/>
  </w:num>
  <w:num w:numId="26">
    <w:abstractNumId w:val="0"/>
  </w:num>
  <w:num w:numId="27">
    <w:abstractNumId w:val="28"/>
  </w:num>
  <w:num w:numId="28">
    <w:abstractNumId w:val="33"/>
  </w:num>
  <w:num w:numId="29">
    <w:abstractNumId w:val="9"/>
  </w:num>
  <w:num w:numId="30">
    <w:abstractNumId w:val="15"/>
  </w:num>
  <w:num w:numId="31">
    <w:abstractNumId w:val="32"/>
  </w:num>
  <w:num w:numId="32">
    <w:abstractNumId w:val="1"/>
  </w:num>
  <w:num w:numId="33">
    <w:abstractNumId w:val="2"/>
  </w:num>
  <w:num w:numId="34">
    <w:abstractNumId w:val="11"/>
  </w:num>
  <w:num w:numId="35">
    <w:abstractNumId w:val="30"/>
  </w:num>
  <w:num w:numId="36">
    <w:abstractNumId w:val="5"/>
  </w:num>
  <w:num w:numId="37">
    <w:abstractNumId w:val="16"/>
  </w:num>
  <w:num w:numId="38">
    <w:abstractNumId w:val="18"/>
  </w:num>
  <w:num w:numId="39">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07DD6"/>
    <w:rsid w:val="00010258"/>
    <w:rsid w:val="000103AB"/>
    <w:rsid w:val="00010C4B"/>
    <w:rsid w:val="00010CAC"/>
    <w:rsid w:val="00010E18"/>
    <w:rsid w:val="00010F2C"/>
    <w:rsid w:val="000116BD"/>
    <w:rsid w:val="0001211E"/>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19E"/>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7DB"/>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7C"/>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18E7"/>
    <w:rsid w:val="0011274D"/>
    <w:rsid w:val="0011282B"/>
    <w:rsid w:val="00112D66"/>
    <w:rsid w:val="00112DDC"/>
    <w:rsid w:val="00113319"/>
    <w:rsid w:val="00114764"/>
    <w:rsid w:val="00114E0D"/>
    <w:rsid w:val="00115671"/>
    <w:rsid w:val="00115973"/>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9D"/>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11"/>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44A"/>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5EB"/>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4FB7"/>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15F1"/>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4E48"/>
    <w:rsid w:val="003F509D"/>
    <w:rsid w:val="003F573C"/>
    <w:rsid w:val="003F5E9C"/>
    <w:rsid w:val="003F6400"/>
    <w:rsid w:val="003F6BAD"/>
    <w:rsid w:val="003F7F83"/>
    <w:rsid w:val="00400147"/>
    <w:rsid w:val="00400F18"/>
    <w:rsid w:val="0040123F"/>
    <w:rsid w:val="00401648"/>
    <w:rsid w:val="004019D7"/>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225"/>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53"/>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6FB8"/>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441C"/>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6D33"/>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2F88"/>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1F37"/>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9C8"/>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49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5C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BDC"/>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32"/>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07ACC"/>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2A"/>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1AC"/>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1198"/>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3689F"/>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811"/>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3AE"/>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8E0"/>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0B5"/>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7B"/>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AB1"/>
    <w:rsid w:val="00DD1CD6"/>
    <w:rsid w:val="00DD1CFB"/>
    <w:rsid w:val="00DD1EAE"/>
    <w:rsid w:val="00DD2202"/>
    <w:rsid w:val="00DD258E"/>
    <w:rsid w:val="00DD29BD"/>
    <w:rsid w:val="00DD2B3F"/>
    <w:rsid w:val="00DD2C06"/>
    <w:rsid w:val="00DD2E9F"/>
    <w:rsid w:val="00DD3168"/>
    <w:rsid w:val="00DD3255"/>
    <w:rsid w:val="00DD37C8"/>
    <w:rsid w:val="00DD38E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A52"/>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E5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429"/>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621"/>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52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0E9"/>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9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586"/>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018"/>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0EB7"/>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43"/>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7A1"/>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13733188">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258057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701314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TotalTime>
  <Pages>1</Pages>
  <Words>447</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2990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2023-02-17T17:58:00Z</dcterms:created>
  <dcterms:modified xsi:type="dcterms:W3CDTF">2023-02-17T21:46:00Z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